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581" w:rsidRPr="00323581" w:rsidRDefault="00323581" w:rsidP="0032358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3581">
        <w:rPr>
          <w:rFonts w:ascii="Times New Roman" w:hAnsi="Times New Roman" w:cs="Times New Roman"/>
          <w:b/>
          <w:bCs/>
          <w:sz w:val="28"/>
          <w:szCs w:val="28"/>
        </w:rPr>
        <w:t>Возможно ли вернуть товар без чека? </w:t>
      </w:r>
    </w:p>
    <w:p w:rsidR="00323581" w:rsidRPr="00323581" w:rsidRDefault="00323581" w:rsidP="003235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3581">
        <w:rPr>
          <w:rFonts w:ascii="Times New Roman" w:hAnsi="Times New Roman" w:cs="Times New Roman"/>
          <w:bCs/>
          <w:sz w:val="28"/>
          <w:szCs w:val="28"/>
        </w:rPr>
        <w:t>Согласно действующему законодательству, отсутствие у потребителя кассового или товарного чека либо иного документа, удостоверяющих факт и условия покупки товара, не является основанием для отказа в удовлетворении его требований о возврате, равно как и об обмене товара.</w:t>
      </w:r>
    </w:p>
    <w:p w:rsidR="00323581" w:rsidRPr="00323581" w:rsidRDefault="00323581" w:rsidP="003235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3581">
        <w:rPr>
          <w:rFonts w:ascii="Times New Roman" w:hAnsi="Times New Roman" w:cs="Times New Roman"/>
          <w:bCs/>
          <w:sz w:val="28"/>
          <w:szCs w:val="28"/>
        </w:rPr>
        <w:t>В соответствии с Законом РФ «О защите прав потребителей» без чека покупатель вправе вернуть:</w:t>
      </w:r>
    </w:p>
    <w:p w:rsidR="00323581" w:rsidRPr="00323581" w:rsidRDefault="00323581" w:rsidP="003235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3581">
        <w:rPr>
          <w:rFonts w:ascii="Times New Roman" w:hAnsi="Times New Roman" w:cs="Times New Roman"/>
          <w:bCs/>
          <w:sz w:val="28"/>
          <w:szCs w:val="28"/>
        </w:rPr>
        <w:t>- товары с дефектами;</w:t>
      </w:r>
    </w:p>
    <w:p w:rsidR="00323581" w:rsidRPr="00323581" w:rsidRDefault="00323581" w:rsidP="003235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3581">
        <w:rPr>
          <w:rFonts w:ascii="Times New Roman" w:hAnsi="Times New Roman" w:cs="Times New Roman"/>
          <w:bCs/>
          <w:sz w:val="28"/>
          <w:szCs w:val="28"/>
        </w:rPr>
        <w:t>- вещи надлежащего качества, если они не подошли по форме, габаритам, фасону, расцветке, размеру или комплектации. При этом вещи не должны быть использованы, их вид, потребительские свойства и ярлыки должны быть сохранены. Так же без чека не возвращаются те товары надлежащего качества, в отношении которых установлен общий запрет на обмен или возврат (например, лекарства, ювелирные изделия и другие вещи).</w:t>
      </w:r>
    </w:p>
    <w:p w:rsidR="00323581" w:rsidRPr="00323581" w:rsidRDefault="00323581" w:rsidP="003235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3581">
        <w:rPr>
          <w:rFonts w:ascii="Times New Roman" w:hAnsi="Times New Roman" w:cs="Times New Roman"/>
          <w:bCs/>
          <w:sz w:val="28"/>
          <w:szCs w:val="28"/>
        </w:rPr>
        <w:t>Покупка может быть возвращена в установленный законом срок.</w:t>
      </w:r>
    </w:p>
    <w:p w:rsidR="00323581" w:rsidRPr="00323581" w:rsidRDefault="00323581" w:rsidP="003235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3581">
        <w:rPr>
          <w:rFonts w:ascii="Times New Roman" w:hAnsi="Times New Roman" w:cs="Times New Roman"/>
          <w:bCs/>
          <w:sz w:val="28"/>
          <w:szCs w:val="28"/>
        </w:rPr>
        <w:t>В отсутствие чека вернуть товар можно если подтвердить факт покупки другим способом. Например, свидетельские показания, упаковка со штрих-кодом магазина, фирменный пакет, выписка с банковской карты, гарантийный талон и другое.</w:t>
      </w:r>
    </w:p>
    <w:p w:rsidR="00023C0F" w:rsidRPr="006D17F3" w:rsidRDefault="00023C0F" w:rsidP="00023C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подготовлена прокуратурой Сосновского района Нижегородской области.</w:t>
      </w:r>
    </w:p>
    <w:p w:rsidR="00A233C2" w:rsidRDefault="00A233C2">
      <w:bookmarkStart w:id="0" w:name="_GoBack"/>
      <w:bookmarkEnd w:id="0"/>
    </w:p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7F3"/>
    <w:rsid w:val="00023C0F"/>
    <w:rsid w:val="001271AB"/>
    <w:rsid w:val="002F05D2"/>
    <w:rsid w:val="002F517C"/>
    <w:rsid w:val="00323581"/>
    <w:rsid w:val="006D17F3"/>
    <w:rsid w:val="00770941"/>
    <w:rsid w:val="00A229E5"/>
    <w:rsid w:val="00A233C2"/>
    <w:rsid w:val="00C9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E0815-DFE3-424F-BB53-984717F7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49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1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2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Клюйко Андрей Николаевич</cp:lastModifiedBy>
  <cp:revision>9</cp:revision>
  <dcterms:created xsi:type="dcterms:W3CDTF">2025-02-02T17:16:00Z</dcterms:created>
  <dcterms:modified xsi:type="dcterms:W3CDTF">2025-06-23T07:49:00Z</dcterms:modified>
</cp:coreProperties>
</file>